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4" w:lineRule="auto"/>
        <w:jc w:val="center"/>
        <w:rPr>
          <w:rFonts w:ascii="宋体" w:hAnsi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kern w:val="0"/>
          <w:sz w:val="36"/>
          <w:szCs w:val="36"/>
        </w:rPr>
        <w:t>行政处罚信息公示表</w:t>
      </w:r>
    </w:p>
    <w:tbl>
      <w:tblPr>
        <w:tblStyle w:val="5"/>
        <w:tblpPr w:leftFromText="180" w:rightFromText="180" w:vertAnchor="text" w:horzAnchor="margin" w:tblpXSpec="center" w:tblpY="196"/>
        <w:tblW w:w="15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771"/>
        <w:gridCol w:w="2908"/>
        <w:gridCol w:w="2339"/>
        <w:gridCol w:w="2159"/>
        <w:gridCol w:w="2375"/>
        <w:gridCol w:w="2126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8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当事人名称（姓名）</w:t>
            </w:r>
          </w:p>
        </w:tc>
        <w:tc>
          <w:tcPr>
            <w:tcW w:w="2908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行政处罚决定书文号</w:t>
            </w:r>
          </w:p>
        </w:tc>
        <w:tc>
          <w:tcPr>
            <w:tcW w:w="2339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行政处罚内容</w:t>
            </w:r>
          </w:p>
        </w:tc>
        <w:tc>
          <w:tcPr>
            <w:tcW w:w="2375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决定机关名称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</w:t>
            </w:r>
          </w:p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决定日期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8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4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承德市郊区农村信用合作联社</w:t>
            </w: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承银罚决字〔2023〕7号</w:t>
            </w:r>
          </w:p>
        </w:tc>
        <w:tc>
          <w:tcPr>
            <w:tcW w:w="2339" w:type="dxa"/>
            <w:vAlign w:val="center"/>
          </w:tcPr>
          <w:p>
            <w:pPr>
              <w:pStyle w:val="2"/>
              <w:adjustRightInd w:val="0"/>
              <w:snapToGrid w:val="0"/>
              <w:spacing w:line="324" w:lineRule="auto"/>
              <w:jc w:val="left"/>
              <w:rPr>
                <w:rFonts w:asciiTheme="minorEastAsia" w:hAnsiTheme="minorEastAsia" w:eastAsiaTheme="minorEastAsia" w:cstheme="minorBidi"/>
                <w:sz w:val="20"/>
              </w:rPr>
            </w:pPr>
            <w:r>
              <w:rPr>
                <w:rFonts w:hint="eastAsia" w:asciiTheme="minorEastAsia" w:hAnsiTheme="minorEastAsia" w:eastAsiaTheme="minorEastAsia" w:cstheme="minorBidi"/>
                <w:sz w:val="20"/>
              </w:rPr>
              <w:t xml:space="preserve">1.违反金融统计管理规定；     </w:t>
            </w:r>
          </w:p>
          <w:p>
            <w:pPr>
              <w:pStyle w:val="2"/>
              <w:adjustRightInd w:val="0"/>
              <w:snapToGrid w:val="0"/>
              <w:spacing w:line="324" w:lineRule="auto"/>
              <w:jc w:val="left"/>
              <w:rPr>
                <w:rFonts w:asciiTheme="minorEastAsia" w:hAnsiTheme="minorEastAsia" w:eastAsiaTheme="minorEastAsia"/>
                <w:bCs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 w:cstheme="minorBidi"/>
                <w:sz w:val="20"/>
              </w:rPr>
              <w:t>2.</w:t>
            </w:r>
            <w:r>
              <w:rPr>
                <w:rFonts w:asciiTheme="minorEastAsia" w:hAnsiTheme="minorEastAsia" w:eastAsiaTheme="minorEastAsia" w:cstheme="minorBidi"/>
                <w:sz w:val="20"/>
              </w:rPr>
              <w:t>未按照规定履行客户身份识别义务</w:t>
            </w:r>
            <w:r>
              <w:rPr>
                <w:rFonts w:hint="eastAsia" w:asciiTheme="minorEastAsia" w:hAnsiTheme="minorEastAsia" w:eastAsiaTheme="minorEastAsia" w:cstheme="minorBidi"/>
                <w:sz w:val="20"/>
              </w:rPr>
              <w:t>；</w:t>
            </w:r>
            <w:r>
              <w:rPr>
                <w:rFonts w:hint="eastAsia" w:asciiTheme="minorEastAsia" w:hAnsiTheme="minorEastAsia" w:eastAsiaTheme="minorEastAsia" w:cstheme="minorBidi"/>
                <w:sz w:val="20"/>
              </w:rPr>
              <w:br w:type="textWrapping"/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Bidi"/>
                <w:sz w:val="20"/>
              </w:rPr>
              <w:t>3.未向中国人民银行报送账户开立、撤销等资料。</w:t>
            </w:r>
          </w:p>
        </w:tc>
        <w:tc>
          <w:tcPr>
            <w:tcW w:w="2159" w:type="dxa"/>
            <w:vAlign w:val="center"/>
          </w:tcPr>
          <w:p>
            <w:pPr>
              <w:snapToGrid w:val="0"/>
              <w:spacing w:line="324" w:lineRule="auto"/>
              <w:jc w:val="left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警告，罚款人民币72.7万元</w:t>
            </w:r>
          </w:p>
        </w:tc>
        <w:tc>
          <w:tcPr>
            <w:tcW w:w="2375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中国人民银行承德市分行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2023年12月28日</w:t>
            </w:r>
          </w:p>
        </w:tc>
        <w:tc>
          <w:tcPr>
            <w:tcW w:w="748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78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4" w:lineRule="auto"/>
              <w:jc w:val="left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邵连池（时任承德市郊区农村信用合作联社副主任）</w:t>
            </w:r>
          </w:p>
        </w:tc>
        <w:tc>
          <w:tcPr>
            <w:tcW w:w="29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承银罚决字</w:t>
            </w: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〔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2023</w:t>
            </w: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〕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8号</w:t>
            </w:r>
          </w:p>
        </w:tc>
        <w:tc>
          <w:tcPr>
            <w:tcW w:w="2339" w:type="dxa"/>
            <w:vAlign w:val="center"/>
          </w:tcPr>
          <w:p>
            <w:pPr>
              <w:snapToGrid w:val="0"/>
              <w:spacing w:line="324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未按照规定履行客户身份识别义务</w:t>
            </w:r>
          </w:p>
        </w:tc>
        <w:tc>
          <w:tcPr>
            <w:tcW w:w="2159" w:type="dxa"/>
            <w:vAlign w:val="center"/>
          </w:tcPr>
          <w:p>
            <w:pPr>
              <w:pStyle w:val="2"/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  <w:p>
            <w:pPr>
              <w:pStyle w:val="2"/>
              <w:adjustRightInd w:val="0"/>
              <w:snapToGrid w:val="0"/>
              <w:spacing w:line="324" w:lineRule="auto"/>
              <w:jc w:val="left"/>
              <w:rPr>
                <w:rFonts w:cs="宋体" w:asciiTheme="minorEastAsia" w:hAnsiTheme="minorEastAsia" w:eastAsiaTheme="minorEastAsia"/>
                <w:color w:val="000000"/>
                <w:kern w:val="0"/>
                <w:sz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</w:rPr>
              <w:t>罚款人民币1.6万元</w:t>
            </w:r>
          </w:p>
          <w:p>
            <w:pPr>
              <w:snapToGrid w:val="0"/>
              <w:spacing w:line="324" w:lineRule="auto"/>
              <w:jc w:val="left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中国人民银行承德市分行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2023年12月28日</w:t>
            </w:r>
          </w:p>
        </w:tc>
        <w:tc>
          <w:tcPr>
            <w:tcW w:w="748" w:type="dxa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78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3</w:t>
            </w:r>
          </w:p>
        </w:tc>
        <w:tc>
          <w:tcPr>
            <w:tcW w:w="1771" w:type="dxa"/>
            <w:vAlign w:val="center"/>
          </w:tcPr>
          <w:p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付强（时任承德市郊区农村信用合作联社财务会计部经理）</w:t>
            </w:r>
          </w:p>
        </w:tc>
        <w:tc>
          <w:tcPr>
            <w:tcW w:w="29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承银罚决字〔2023〕9号</w:t>
            </w:r>
          </w:p>
        </w:tc>
        <w:tc>
          <w:tcPr>
            <w:tcW w:w="2339" w:type="dxa"/>
            <w:vAlign w:val="center"/>
          </w:tcPr>
          <w:p>
            <w:pPr>
              <w:snapToGrid w:val="0"/>
              <w:spacing w:line="324" w:lineRule="auto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sz w:val="20"/>
                <w:szCs w:val="20"/>
              </w:rPr>
              <w:t>未按照规定履行客户身份识别义务</w:t>
            </w:r>
          </w:p>
        </w:tc>
        <w:tc>
          <w:tcPr>
            <w:tcW w:w="2159" w:type="dxa"/>
            <w:vAlign w:val="center"/>
          </w:tcPr>
          <w:p>
            <w:pPr>
              <w:textAlignment w:val="baseline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罚款人民币1.6万元</w:t>
            </w:r>
          </w:p>
          <w:p>
            <w:pPr>
              <w:pStyle w:val="2"/>
              <w:adjustRightInd w:val="0"/>
              <w:snapToGrid w:val="0"/>
              <w:spacing w:line="324" w:lineRule="auto"/>
              <w:jc w:val="center"/>
              <w:rPr>
                <w:rFonts w:asciiTheme="minorEastAsia" w:hAnsiTheme="minorEastAsia" w:eastAsiaTheme="minorEastAsia"/>
                <w:sz w:val="20"/>
              </w:rPr>
            </w:pP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中国人民银行承德市分行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2023年12月28日</w:t>
            </w:r>
          </w:p>
        </w:tc>
        <w:tc>
          <w:tcPr>
            <w:tcW w:w="748" w:type="dxa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</w:trPr>
        <w:tc>
          <w:tcPr>
            <w:tcW w:w="78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4" w:lineRule="auto"/>
              <w:jc w:val="left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张玲（时任承德市郊区农村信用合作联社财务会计部经理）</w:t>
            </w:r>
          </w:p>
        </w:tc>
        <w:tc>
          <w:tcPr>
            <w:tcW w:w="290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承银罚决字〔2023〕10号</w:t>
            </w:r>
          </w:p>
        </w:tc>
        <w:tc>
          <w:tcPr>
            <w:tcW w:w="2339" w:type="dxa"/>
            <w:vAlign w:val="center"/>
          </w:tcPr>
          <w:p>
            <w:pPr>
              <w:snapToGrid w:val="0"/>
              <w:spacing w:line="324" w:lineRule="auto"/>
              <w:jc w:val="left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sz w:val="20"/>
                <w:szCs w:val="20"/>
              </w:rPr>
              <w:t>未按照规定履行客户身份识别义务</w:t>
            </w:r>
          </w:p>
        </w:tc>
        <w:tc>
          <w:tcPr>
            <w:tcW w:w="2159" w:type="dxa"/>
            <w:vAlign w:val="center"/>
          </w:tcPr>
          <w:p>
            <w:pPr>
              <w:adjustRightInd w:val="0"/>
              <w:rPr>
                <w:rFonts w:cs="Times New Roman" w:asciiTheme="minorEastAsia" w:hAnsiTheme="minorEastAsia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/>
                <w:sz w:val="20"/>
                <w:szCs w:val="20"/>
              </w:rPr>
              <w:t>罚款人民币1.6万元</w:t>
            </w:r>
          </w:p>
          <w:p>
            <w:pPr>
              <w:textAlignment w:val="baseline"/>
              <w:rPr>
                <w:rFonts w:cs="Times New Roman" w:asciiTheme="minorEastAsia" w:hAnsiTheme="minorEastAsia"/>
                <w:sz w:val="20"/>
                <w:szCs w:val="20"/>
              </w:rPr>
            </w:pPr>
          </w:p>
        </w:tc>
        <w:tc>
          <w:tcPr>
            <w:tcW w:w="23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中国人民银行承德市分行</w:t>
            </w:r>
          </w:p>
        </w:tc>
        <w:tc>
          <w:tcPr>
            <w:tcW w:w="2126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bCs/>
                <w:color w:val="000000"/>
                <w:kern w:val="0"/>
                <w:sz w:val="20"/>
                <w:szCs w:val="20"/>
              </w:rPr>
              <w:t>2023年12月28日</w:t>
            </w:r>
          </w:p>
        </w:tc>
        <w:tc>
          <w:tcPr>
            <w:tcW w:w="748" w:type="dxa"/>
          </w:tcPr>
          <w:p>
            <w:pPr>
              <w:snapToGrid w:val="0"/>
              <w:spacing w:line="324" w:lineRule="auto"/>
              <w:jc w:val="center"/>
              <w:rPr>
                <w:rFonts w:asciiTheme="minorEastAsia" w:hAnsiTheme="minorEastAsia"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jRlNWNlZTBlZGYwZmNlYWQ0YWZhM2VlODQ3MzMifQ=="/>
  </w:docVars>
  <w:rsids>
    <w:rsidRoot w:val="004F106B"/>
    <w:rsid w:val="004F106B"/>
    <w:rsid w:val="006B22AF"/>
    <w:rsid w:val="1265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uiPriority w:val="0"/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称呼 Char"/>
    <w:basedOn w:val="6"/>
    <w:link w:val="2"/>
    <w:autoRedefine/>
    <w:qFormat/>
    <w:uiPriority w:val="0"/>
    <w:rPr>
      <w:rFonts w:ascii="Times New Roman" w:hAnsi="Times New Roman" w:eastAsia="仿宋_GB2312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2023-12-28T06:01:00Z</dcterms:created>
  <dc:creator>丁雪菲</dc:creator>
  <cp:lastModifiedBy>丁丁</cp:lastModifiedBy>
  <dcterms:modified xsi:type="dcterms:W3CDTF">2023-12-28T06:46:51Z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36B2CCE6748C46C283E8060791E9D296_12</vt:lpwstr>
  </property>
</Properties>
</file>